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sz w:val="36"/>
          <w:szCs w:val="36"/>
        </w:rPr>
        <w:t>202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华文中宋" w:eastAsia="方正小标宋_GBK"/>
          <w:sz w:val="36"/>
          <w:szCs w:val="36"/>
        </w:rPr>
        <w:t>-202</w:t>
      </w:r>
      <w:r>
        <w:rPr>
          <w:rFonts w:hint="eastAsia" w:ascii="方正小标宋_GBK" w:hAnsi="华文中宋" w:eastAsia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华文中宋" w:eastAsia="方正小标宋_GBK"/>
          <w:sz w:val="36"/>
          <w:szCs w:val="36"/>
        </w:rPr>
        <w:t>学年自治区励志奖学金申请表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3" w:hRule="atLeast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noWrap w:val="0"/>
            <w:vAlign w:val="center"/>
          </w:tcPr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     </w:t>
            </w: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学院</w:t>
            </w:r>
            <w:r>
              <w:rPr>
                <w:rFonts w:hint="eastAsia" w:ascii="华文中宋" w:hAnsi="华文中宋" w:eastAsia="华文中宋"/>
                <w:szCs w:val="21"/>
              </w:rPr>
              <w:t xml:space="preserve">               系            专业    班</w:t>
            </w: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1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8" w:hRule="atLeast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636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7" w:hRule="atLeast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noWrap w:val="0"/>
            <w:vAlign w:val="top"/>
          </w:tcPr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3" w:hRule="atLeast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  <w:noWrap w:val="0"/>
            <w:vAlign w:val="top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经系里审核，同意该生申请自治区励志奖学金。</w:t>
            </w: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36" w:hRule="atLeast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审核通过，同意申请。</w:t>
            </w: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>
      <w:pPr>
        <w:rPr>
          <w:rFonts w:hint="eastAsia" w:ascii="华文中宋" w:hAnsi="华文中宋" w:eastAsia="华文中宋"/>
          <w:sz w:val="10"/>
          <w:szCs w:val="10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OGIxYzhkMzZlZjBhNzAwNjNkOWUyNzQ2N2MwNTcifQ=="/>
  </w:docVars>
  <w:rsids>
    <w:rsidRoot w:val="00C60FC6"/>
    <w:rsid w:val="00127837"/>
    <w:rsid w:val="001631FE"/>
    <w:rsid w:val="001F76D8"/>
    <w:rsid w:val="00311804"/>
    <w:rsid w:val="0037508A"/>
    <w:rsid w:val="003A55DE"/>
    <w:rsid w:val="0041349E"/>
    <w:rsid w:val="00454D24"/>
    <w:rsid w:val="00627C9B"/>
    <w:rsid w:val="00663D6D"/>
    <w:rsid w:val="006663C4"/>
    <w:rsid w:val="00770E84"/>
    <w:rsid w:val="007D1478"/>
    <w:rsid w:val="007D3974"/>
    <w:rsid w:val="00801259"/>
    <w:rsid w:val="00836EE0"/>
    <w:rsid w:val="0084712C"/>
    <w:rsid w:val="008659F1"/>
    <w:rsid w:val="00896BCC"/>
    <w:rsid w:val="0093684E"/>
    <w:rsid w:val="00943468"/>
    <w:rsid w:val="00A43201"/>
    <w:rsid w:val="00A60DFC"/>
    <w:rsid w:val="00AC0D74"/>
    <w:rsid w:val="00AC5681"/>
    <w:rsid w:val="00AE45CC"/>
    <w:rsid w:val="00BC5261"/>
    <w:rsid w:val="00C60FC6"/>
    <w:rsid w:val="00C654DD"/>
    <w:rsid w:val="00C7233B"/>
    <w:rsid w:val="00C743FA"/>
    <w:rsid w:val="00CA2256"/>
    <w:rsid w:val="00CB4BC6"/>
    <w:rsid w:val="00CE79C0"/>
    <w:rsid w:val="00CF51C3"/>
    <w:rsid w:val="00D10C3F"/>
    <w:rsid w:val="00D66DC6"/>
    <w:rsid w:val="00DD5B6B"/>
    <w:rsid w:val="00E91A66"/>
    <w:rsid w:val="00F32AE8"/>
    <w:rsid w:val="05846387"/>
    <w:rsid w:val="52DD4729"/>
    <w:rsid w:val="587524A8"/>
    <w:rsid w:val="72625411"/>
    <w:rsid w:val="FF9D7307"/>
    <w:rsid w:val="FFDCE8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2019-02-28T09:46:00Z</dcterms:created>
  <dc:creator>番茄花园</dc:creator>
  <cp:lastModifiedBy>小胥</cp:lastModifiedBy>
  <cp:lastPrinted>2021-10-21T02:35:00Z</cp:lastPrinted>
  <dcterms:modified xsi:type="dcterms:W3CDTF">2023-09-17T08:51:31Z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2A2B668B4A224630A1D608BDEAB0C099_13</vt:lpwstr>
  </property>
</Properties>
</file>